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7A79" w14:textId="07389AFC" w:rsidR="00303163" w:rsidRDefault="003D5678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noProof/>
          <w:color w:val="0F243E" w:themeColor="text2" w:themeShade="80"/>
          <w:sz w:val="24"/>
          <w:szCs w:val="24"/>
          <w:lang w:val="es-ES_tradnl"/>
        </w:rPr>
        <w:drawing>
          <wp:inline distT="0" distB="0" distL="0" distR="0" wp14:anchorId="4CDCAA6A" wp14:editId="6EC1431D">
            <wp:extent cx="952500" cy="904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0A3CF" w14:textId="77777777" w:rsidR="003D5678" w:rsidRPr="003D5678" w:rsidRDefault="003D5678" w:rsidP="003D5678">
      <w:pPr>
        <w:jc w:val="center"/>
        <w:rPr>
          <w:rFonts w:ascii="Verdana" w:hAnsi="Verdana" w:cs="Calibri Light"/>
          <w:sz w:val="28"/>
          <w:szCs w:val="28"/>
          <w:lang w:val="es-ES_tradnl"/>
        </w:rPr>
      </w:pPr>
      <w:r w:rsidRPr="003D5678">
        <w:rPr>
          <w:rFonts w:ascii="Verdana" w:hAnsi="Verdana" w:cs="Calibri Light"/>
          <w:sz w:val="28"/>
          <w:szCs w:val="28"/>
          <w:lang w:val="es-ES_tradnl"/>
        </w:rPr>
        <w:t>Modificaciones REM</w:t>
      </w:r>
    </w:p>
    <w:p w14:paraId="35B913A4" w14:textId="28CC8A75" w:rsidR="003D5678" w:rsidRPr="003D5678" w:rsidRDefault="003D5678" w:rsidP="003D5678">
      <w:pPr>
        <w:jc w:val="center"/>
        <w:rPr>
          <w:rFonts w:ascii="Verdana" w:hAnsi="Verdana" w:cs="Calibri Light"/>
          <w:sz w:val="28"/>
          <w:szCs w:val="28"/>
          <w:lang w:val="es-ES_tradnl"/>
        </w:rPr>
      </w:pPr>
      <w:r w:rsidRPr="003D5678">
        <w:rPr>
          <w:rFonts w:ascii="Verdana" w:hAnsi="Verdana" w:cs="Calibri Light"/>
          <w:sz w:val="28"/>
          <w:szCs w:val="28"/>
          <w:lang w:val="es-ES_tradnl"/>
        </w:rPr>
        <w:t>Serie A Versión 1.1 2022</w:t>
      </w:r>
    </w:p>
    <w:p w14:paraId="18335372" w14:textId="77777777" w:rsidR="003D5678" w:rsidRPr="003D5678" w:rsidRDefault="003D5678" w:rsidP="003D5678">
      <w:pPr>
        <w:jc w:val="center"/>
        <w:rPr>
          <w:rFonts w:ascii="Verdana" w:hAnsi="Verdana" w:cs="Calibri Light"/>
          <w:sz w:val="28"/>
          <w:szCs w:val="28"/>
          <w:lang w:val="es-ES_tradnl"/>
        </w:rPr>
      </w:pPr>
      <w:r w:rsidRPr="003D5678">
        <w:rPr>
          <w:rFonts w:ascii="Verdana" w:hAnsi="Verdana" w:cs="Calibri Light"/>
          <w:sz w:val="28"/>
          <w:szCs w:val="28"/>
          <w:lang w:val="es-ES_tradnl"/>
        </w:rPr>
        <w:t>Departamento de Estadística e Información de Salud</w:t>
      </w:r>
    </w:p>
    <w:p w14:paraId="5CA8D7CC" w14:textId="24A3076A" w:rsidR="00622D62" w:rsidRPr="003D5678" w:rsidRDefault="003D5678" w:rsidP="003D5678">
      <w:pPr>
        <w:jc w:val="center"/>
        <w:rPr>
          <w:rFonts w:ascii="Verdana" w:hAnsi="Verdana" w:cs="Calibri Light"/>
          <w:sz w:val="28"/>
          <w:szCs w:val="28"/>
          <w:lang w:val="es-ES_tradnl"/>
        </w:rPr>
      </w:pPr>
      <w:r w:rsidRPr="003D5678">
        <w:rPr>
          <w:rFonts w:ascii="Verdana" w:hAnsi="Verdana" w:cs="Calibri Light"/>
          <w:sz w:val="28"/>
          <w:szCs w:val="28"/>
          <w:lang w:val="es-ES_tradnl"/>
        </w:rPr>
        <w:t>Diciembre 2021</w:t>
      </w:r>
    </w:p>
    <w:p w14:paraId="4710D7E8" w14:textId="059E77C9" w:rsidR="00F708CD" w:rsidRPr="003D5678" w:rsidRDefault="00F708CD">
      <w:pPr>
        <w:rPr>
          <w:rFonts w:ascii="Verdana" w:hAnsi="Verdana" w:cs="Calibri Light"/>
          <w:sz w:val="28"/>
          <w:szCs w:val="28"/>
          <w:lang w:val="es-ES_tradnl"/>
        </w:rPr>
      </w:pPr>
      <w:r w:rsidRPr="003D5678">
        <w:rPr>
          <w:rFonts w:ascii="Verdana" w:hAnsi="Verdana" w:cs="Calibri Light"/>
          <w:sz w:val="28"/>
          <w:szCs w:val="28"/>
          <w:lang w:val="es-ES_tradnl"/>
        </w:rPr>
        <w:t>INTRODUCCIÓN</w:t>
      </w:r>
    </w:p>
    <w:p w14:paraId="7554FB65" w14:textId="11FC1CAD" w:rsidR="00B95AE8" w:rsidRPr="003D5678" w:rsidRDefault="00B95AE8" w:rsidP="00FE61D5">
      <w:pPr>
        <w:jc w:val="both"/>
        <w:rPr>
          <w:rFonts w:ascii="Verdana" w:hAnsi="Verdana"/>
          <w:sz w:val="28"/>
          <w:szCs w:val="28"/>
        </w:rPr>
      </w:pPr>
      <w:r w:rsidRPr="003D5678">
        <w:rPr>
          <w:rFonts w:ascii="Verdana" w:hAnsi="Verdana"/>
          <w:sz w:val="28"/>
          <w:szCs w:val="28"/>
        </w:rPr>
        <w:t xml:space="preserve">En la necesidad </w:t>
      </w:r>
      <w:r w:rsidR="003D5678" w:rsidRPr="003D5678">
        <w:rPr>
          <w:rFonts w:ascii="Verdana" w:hAnsi="Verdana"/>
          <w:sz w:val="28"/>
          <w:szCs w:val="28"/>
        </w:rPr>
        <w:t>de dar</w:t>
      </w:r>
      <w:r w:rsidRPr="003D5678">
        <w:rPr>
          <w:rFonts w:ascii="Verdana" w:hAnsi="Verdana"/>
          <w:sz w:val="28"/>
          <w:szCs w:val="28"/>
        </w:rPr>
        <w:t xml:space="preserve"> respuesta </w:t>
      </w:r>
      <w:r w:rsidR="003D5678" w:rsidRPr="003D5678">
        <w:rPr>
          <w:rFonts w:ascii="Verdana" w:hAnsi="Verdana"/>
          <w:sz w:val="28"/>
          <w:szCs w:val="28"/>
        </w:rPr>
        <w:t>a la implementación de la Estrategia de Cuidado Integral Centrado en las Personas (ECICEP), es que se hace necesario realizar modificaciones a la versión 1.0.</w:t>
      </w:r>
    </w:p>
    <w:p w14:paraId="2481ABEA" w14:textId="77777777" w:rsidR="006C27E6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021C7BF4" w14:textId="01ED9782" w:rsidR="0045238C" w:rsidRDefault="00544313">
      <w:pPr>
        <w:rPr>
          <w:rFonts w:ascii="Verdana" w:hAnsi="Verdana"/>
          <w:sz w:val="28"/>
          <w:szCs w:val="28"/>
        </w:rPr>
      </w:pPr>
      <w:r w:rsidRPr="00544313">
        <w:rPr>
          <w:rFonts w:ascii="Verdana" w:hAnsi="Verdana"/>
          <w:sz w:val="28"/>
          <w:szCs w:val="28"/>
        </w:rPr>
        <w:t>Secciones a modificar:</w:t>
      </w:r>
    </w:p>
    <w:p w14:paraId="12D9FBC5" w14:textId="21107958" w:rsidR="00544313" w:rsidRPr="00104E28" w:rsidRDefault="00917404" w:rsidP="00104E28">
      <w:pPr>
        <w:pStyle w:val="Prrafodelista"/>
        <w:numPr>
          <w:ilvl w:val="0"/>
          <w:numId w:val="43"/>
        </w:numPr>
        <w:jc w:val="both"/>
        <w:rPr>
          <w:rFonts w:ascii="Verdana" w:hAnsi="Verdana"/>
          <w:sz w:val="28"/>
          <w:szCs w:val="28"/>
        </w:rPr>
      </w:pPr>
      <w:r w:rsidRPr="00104E28">
        <w:rPr>
          <w:rFonts w:ascii="Verdana" w:hAnsi="Verdana"/>
          <w:sz w:val="28"/>
          <w:szCs w:val="28"/>
        </w:rPr>
        <w:t>REM A05, sección V: Ingresos integrales de personas con condiciones crónicas en atención primaria.</w:t>
      </w:r>
    </w:p>
    <w:p w14:paraId="100BD620" w14:textId="4D81569E" w:rsidR="00917404" w:rsidRDefault="00917404" w:rsidP="00853B7D">
      <w:pPr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 incorporan columnas </w:t>
      </w:r>
      <w:r w:rsidR="00104E28">
        <w:rPr>
          <w:rFonts w:ascii="Verdana" w:hAnsi="Verdana"/>
          <w:sz w:val="28"/>
          <w:szCs w:val="28"/>
        </w:rPr>
        <w:t xml:space="preserve">para el registro de los ingresos realizados por: </w:t>
      </w:r>
      <w:r w:rsidR="00104E28" w:rsidRPr="00104E28">
        <w:rPr>
          <w:rFonts w:ascii="Verdana" w:hAnsi="Verdana"/>
          <w:sz w:val="28"/>
          <w:szCs w:val="28"/>
        </w:rPr>
        <w:t>Dupla (Medico + Profesional</w:t>
      </w:r>
      <w:r w:rsidR="00827E6E">
        <w:rPr>
          <w:rFonts w:ascii="Verdana" w:hAnsi="Verdana"/>
          <w:sz w:val="28"/>
          <w:szCs w:val="28"/>
        </w:rPr>
        <w:t xml:space="preserve"> no Médico</w:t>
      </w:r>
      <w:r w:rsidR="00104E28" w:rsidRPr="00104E28">
        <w:rPr>
          <w:rFonts w:ascii="Verdana" w:hAnsi="Verdana"/>
          <w:sz w:val="28"/>
          <w:szCs w:val="28"/>
        </w:rPr>
        <w:t>)</w:t>
      </w:r>
      <w:r w:rsidR="00104E28">
        <w:rPr>
          <w:rFonts w:ascii="Verdana" w:hAnsi="Verdana"/>
          <w:sz w:val="28"/>
          <w:szCs w:val="28"/>
        </w:rPr>
        <w:t>, Médico/a, otro profesional y los ingresos realizados en domicilio.</w:t>
      </w:r>
    </w:p>
    <w:p w14:paraId="16593461" w14:textId="773B1D6A" w:rsidR="00E55F46" w:rsidRDefault="00E55F46" w:rsidP="00853B7D">
      <w:pPr>
        <w:ind w:left="708"/>
        <w:jc w:val="both"/>
        <w:rPr>
          <w:rFonts w:ascii="Verdana" w:hAnsi="Verdana"/>
          <w:sz w:val="28"/>
          <w:szCs w:val="28"/>
        </w:rPr>
      </w:pPr>
    </w:p>
    <w:p w14:paraId="31E463D8" w14:textId="3FCE0383" w:rsidR="00E55F46" w:rsidRDefault="00E55F46" w:rsidP="00E55F46">
      <w:pPr>
        <w:pStyle w:val="Prrafodelista"/>
        <w:numPr>
          <w:ilvl w:val="0"/>
          <w:numId w:val="43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REM A26, sección A: V</w:t>
      </w:r>
      <w:r w:rsidRPr="00E55F46">
        <w:rPr>
          <w:rFonts w:ascii="Verdana" w:hAnsi="Verdana"/>
          <w:sz w:val="28"/>
          <w:szCs w:val="28"/>
        </w:rPr>
        <w:t xml:space="preserve">isitas domiciliarias integrales a familias (establecimientos </w:t>
      </w:r>
      <w:r>
        <w:rPr>
          <w:rFonts w:ascii="Verdana" w:hAnsi="Verdana"/>
          <w:sz w:val="28"/>
          <w:szCs w:val="28"/>
        </w:rPr>
        <w:t>APS</w:t>
      </w:r>
      <w:r w:rsidRPr="00E55F46">
        <w:rPr>
          <w:rFonts w:ascii="Verdana" w:hAnsi="Verdana"/>
          <w:sz w:val="28"/>
          <w:szCs w:val="28"/>
        </w:rPr>
        <w:t>)</w:t>
      </w:r>
      <w:r w:rsidR="00892238">
        <w:rPr>
          <w:rFonts w:ascii="Verdana" w:hAnsi="Verdana"/>
          <w:sz w:val="28"/>
          <w:szCs w:val="28"/>
        </w:rPr>
        <w:t>.</w:t>
      </w:r>
    </w:p>
    <w:p w14:paraId="4EBD15E1" w14:textId="23F77116" w:rsidR="00104E28" w:rsidRDefault="00892238" w:rsidP="009E01A3">
      <w:pPr>
        <w:pStyle w:val="Prrafodelist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 incorpora fila para el registro de: F</w:t>
      </w:r>
      <w:r w:rsidRPr="00892238">
        <w:rPr>
          <w:rFonts w:ascii="Verdana" w:hAnsi="Verdana"/>
          <w:sz w:val="28"/>
          <w:szCs w:val="28"/>
        </w:rPr>
        <w:t>amilia con integrante con multimorbilidad crónica</w:t>
      </w:r>
      <w:r w:rsidR="00EA3464">
        <w:rPr>
          <w:rFonts w:ascii="Verdana" w:hAnsi="Verdana"/>
          <w:sz w:val="28"/>
          <w:szCs w:val="28"/>
        </w:rPr>
        <w:t xml:space="preserve"> y columna para el registro de M</w:t>
      </w:r>
      <w:r w:rsidR="00EA3464" w:rsidRPr="00EA3464">
        <w:rPr>
          <w:rFonts w:ascii="Verdana" w:hAnsi="Verdana"/>
          <w:sz w:val="28"/>
          <w:szCs w:val="28"/>
        </w:rPr>
        <w:t>ultimorbilidad crónica</w:t>
      </w:r>
      <w:r w:rsidR="00EA3464">
        <w:rPr>
          <w:rFonts w:ascii="Verdana" w:hAnsi="Verdana"/>
          <w:sz w:val="28"/>
          <w:szCs w:val="28"/>
        </w:rPr>
        <w:t>.</w:t>
      </w:r>
    </w:p>
    <w:p w14:paraId="6D311B99" w14:textId="49CF419D" w:rsidR="00622D62" w:rsidRPr="0045238C" w:rsidRDefault="00104E28" w:rsidP="009E01A3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104E28">
        <w:rPr>
          <w:rFonts w:ascii="Verdana" w:hAnsi="Verdana"/>
          <w:sz w:val="28"/>
          <w:szCs w:val="28"/>
        </w:rPr>
        <w:lastRenderedPageBreak/>
        <w:tab/>
      </w:r>
    </w:p>
    <w:sectPr w:rsidR="00622D62" w:rsidRPr="0045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641B" w14:textId="77777777" w:rsidR="00C1196D" w:rsidRDefault="00C1196D" w:rsidP="001A1923">
      <w:pPr>
        <w:spacing w:after="0" w:line="240" w:lineRule="auto"/>
      </w:pPr>
      <w:r>
        <w:separator/>
      </w:r>
    </w:p>
  </w:endnote>
  <w:endnote w:type="continuationSeparator" w:id="0">
    <w:p w14:paraId="0BCFC37E" w14:textId="77777777" w:rsidR="00C1196D" w:rsidRDefault="00C1196D" w:rsidP="001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FDE5" w14:textId="77777777" w:rsidR="00B95AE8" w:rsidRDefault="00B95A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C2C3" w14:textId="77777777" w:rsidR="006C27E6" w:rsidRDefault="006C27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669" w14:textId="77777777" w:rsidR="00B95AE8" w:rsidRDefault="00B95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972E" w14:textId="77777777" w:rsidR="00C1196D" w:rsidRDefault="00C1196D" w:rsidP="001A1923">
      <w:pPr>
        <w:spacing w:after="0" w:line="240" w:lineRule="auto"/>
      </w:pPr>
      <w:r>
        <w:separator/>
      </w:r>
    </w:p>
  </w:footnote>
  <w:footnote w:type="continuationSeparator" w:id="0">
    <w:p w14:paraId="17A0C608" w14:textId="77777777" w:rsidR="00C1196D" w:rsidRDefault="00C1196D" w:rsidP="001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B959" w14:textId="77777777" w:rsidR="00B95AE8" w:rsidRDefault="00B95A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F2A4" w14:textId="77777777" w:rsidR="002366A7" w:rsidRDefault="002366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F8BE" w14:textId="77777777" w:rsidR="00B95AE8" w:rsidRDefault="00B95A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4D"/>
    <w:multiLevelType w:val="hybridMultilevel"/>
    <w:tmpl w:val="AED804A0"/>
    <w:lvl w:ilvl="0" w:tplc="1054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A8D"/>
    <w:multiLevelType w:val="hybridMultilevel"/>
    <w:tmpl w:val="7B0ACDC4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097"/>
    <w:multiLevelType w:val="hybridMultilevel"/>
    <w:tmpl w:val="35CADD90"/>
    <w:lvl w:ilvl="0" w:tplc="ED22B5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75FF5"/>
    <w:multiLevelType w:val="hybridMultilevel"/>
    <w:tmpl w:val="F4CE130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A27"/>
    <w:multiLevelType w:val="hybridMultilevel"/>
    <w:tmpl w:val="EBB066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61E"/>
    <w:multiLevelType w:val="hybridMultilevel"/>
    <w:tmpl w:val="EA820510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390A"/>
    <w:multiLevelType w:val="hybridMultilevel"/>
    <w:tmpl w:val="FD10D9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81"/>
    <w:multiLevelType w:val="hybridMultilevel"/>
    <w:tmpl w:val="470C00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419A"/>
    <w:multiLevelType w:val="hybridMultilevel"/>
    <w:tmpl w:val="D73009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3C60"/>
    <w:multiLevelType w:val="hybridMultilevel"/>
    <w:tmpl w:val="DBD29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A74"/>
    <w:multiLevelType w:val="hybridMultilevel"/>
    <w:tmpl w:val="AD9A61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73C"/>
    <w:multiLevelType w:val="hybridMultilevel"/>
    <w:tmpl w:val="35405CF8"/>
    <w:lvl w:ilvl="0" w:tplc="ED22B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2822"/>
    <w:multiLevelType w:val="hybridMultilevel"/>
    <w:tmpl w:val="C96E267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3498"/>
    <w:multiLevelType w:val="hybridMultilevel"/>
    <w:tmpl w:val="E86861A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616B"/>
    <w:multiLevelType w:val="hybridMultilevel"/>
    <w:tmpl w:val="58DC8C3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2877"/>
    <w:multiLevelType w:val="hybridMultilevel"/>
    <w:tmpl w:val="2F5A109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3997"/>
    <w:multiLevelType w:val="hybridMultilevel"/>
    <w:tmpl w:val="6260704E"/>
    <w:lvl w:ilvl="0" w:tplc="0F8C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E12"/>
    <w:multiLevelType w:val="hybridMultilevel"/>
    <w:tmpl w:val="648EF08A"/>
    <w:lvl w:ilvl="0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1387C6A"/>
    <w:multiLevelType w:val="hybridMultilevel"/>
    <w:tmpl w:val="A55C5CE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45655"/>
    <w:multiLevelType w:val="hybridMultilevel"/>
    <w:tmpl w:val="6FCC47B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61378"/>
    <w:multiLevelType w:val="hybridMultilevel"/>
    <w:tmpl w:val="0F5ED95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7E5983"/>
    <w:multiLevelType w:val="hybridMultilevel"/>
    <w:tmpl w:val="9420FC56"/>
    <w:lvl w:ilvl="0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C8D3F4A"/>
    <w:multiLevelType w:val="hybridMultilevel"/>
    <w:tmpl w:val="7ADE36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63FC4"/>
    <w:multiLevelType w:val="hybridMultilevel"/>
    <w:tmpl w:val="FD040B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75E5B"/>
    <w:multiLevelType w:val="hybridMultilevel"/>
    <w:tmpl w:val="4254157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E2804"/>
    <w:multiLevelType w:val="hybridMultilevel"/>
    <w:tmpl w:val="BF5E2C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C5BA0"/>
    <w:multiLevelType w:val="hybridMultilevel"/>
    <w:tmpl w:val="EAC05E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45AEF"/>
    <w:multiLevelType w:val="hybridMultilevel"/>
    <w:tmpl w:val="B016F3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D696A"/>
    <w:multiLevelType w:val="hybridMultilevel"/>
    <w:tmpl w:val="A762FD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E7B87"/>
    <w:multiLevelType w:val="hybridMultilevel"/>
    <w:tmpl w:val="85BAAE8E"/>
    <w:lvl w:ilvl="0" w:tplc="4E0ED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4FEF"/>
    <w:multiLevelType w:val="hybridMultilevel"/>
    <w:tmpl w:val="A38227C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83FD9"/>
    <w:multiLevelType w:val="hybridMultilevel"/>
    <w:tmpl w:val="5AF4D3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22C65"/>
    <w:multiLevelType w:val="hybridMultilevel"/>
    <w:tmpl w:val="97808B4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AF369B"/>
    <w:multiLevelType w:val="hybridMultilevel"/>
    <w:tmpl w:val="1DEC61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04FD8"/>
    <w:multiLevelType w:val="hybridMultilevel"/>
    <w:tmpl w:val="9940A3C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12C98"/>
    <w:multiLevelType w:val="hybridMultilevel"/>
    <w:tmpl w:val="087258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37C3"/>
    <w:multiLevelType w:val="hybridMultilevel"/>
    <w:tmpl w:val="F57ACE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C7B11"/>
    <w:multiLevelType w:val="hybridMultilevel"/>
    <w:tmpl w:val="215E64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A02A4"/>
    <w:multiLevelType w:val="hybridMultilevel"/>
    <w:tmpl w:val="D72413E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8C11CB"/>
    <w:multiLevelType w:val="hybridMultilevel"/>
    <w:tmpl w:val="9560F7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6BA7"/>
    <w:multiLevelType w:val="hybridMultilevel"/>
    <w:tmpl w:val="7CBA69D0"/>
    <w:lvl w:ilvl="0" w:tplc="88B04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5CB7"/>
    <w:multiLevelType w:val="hybridMultilevel"/>
    <w:tmpl w:val="467450B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4072"/>
    <w:multiLevelType w:val="hybridMultilevel"/>
    <w:tmpl w:val="EFFC29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0"/>
  </w:num>
  <w:num w:numId="4">
    <w:abstractNumId w:val="5"/>
  </w:num>
  <w:num w:numId="5">
    <w:abstractNumId w:val="1"/>
  </w:num>
  <w:num w:numId="6">
    <w:abstractNumId w:val="40"/>
  </w:num>
  <w:num w:numId="7">
    <w:abstractNumId w:val="26"/>
  </w:num>
  <w:num w:numId="8">
    <w:abstractNumId w:val="17"/>
  </w:num>
  <w:num w:numId="9">
    <w:abstractNumId w:val="28"/>
  </w:num>
  <w:num w:numId="10">
    <w:abstractNumId w:val="30"/>
  </w:num>
  <w:num w:numId="11">
    <w:abstractNumId w:val="25"/>
  </w:num>
  <w:num w:numId="12">
    <w:abstractNumId w:val="32"/>
  </w:num>
  <w:num w:numId="13">
    <w:abstractNumId w:val="20"/>
  </w:num>
  <w:num w:numId="14">
    <w:abstractNumId w:val="36"/>
  </w:num>
  <w:num w:numId="15">
    <w:abstractNumId w:val="23"/>
  </w:num>
  <w:num w:numId="16">
    <w:abstractNumId w:val="15"/>
  </w:num>
  <w:num w:numId="17">
    <w:abstractNumId w:val="7"/>
  </w:num>
  <w:num w:numId="18">
    <w:abstractNumId w:val="27"/>
  </w:num>
  <w:num w:numId="19">
    <w:abstractNumId w:val="33"/>
  </w:num>
  <w:num w:numId="20">
    <w:abstractNumId w:val="6"/>
  </w:num>
  <w:num w:numId="21">
    <w:abstractNumId w:val="3"/>
  </w:num>
  <w:num w:numId="22">
    <w:abstractNumId w:val="22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41"/>
  </w:num>
  <w:num w:numId="28">
    <w:abstractNumId w:val="37"/>
  </w:num>
  <w:num w:numId="29">
    <w:abstractNumId w:val="10"/>
  </w:num>
  <w:num w:numId="30">
    <w:abstractNumId w:val="8"/>
  </w:num>
  <w:num w:numId="31">
    <w:abstractNumId w:val="18"/>
  </w:num>
  <w:num w:numId="32">
    <w:abstractNumId w:val="34"/>
  </w:num>
  <w:num w:numId="33">
    <w:abstractNumId w:val="39"/>
  </w:num>
  <w:num w:numId="34">
    <w:abstractNumId w:val="21"/>
  </w:num>
  <w:num w:numId="35">
    <w:abstractNumId w:val="35"/>
  </w:num>
  <w:num w:numId="36">
    <w:abstractNumId w:val="31"/>
  </w:num>
  <w:num w:numId="37">
    <w:abstractNumId w:val="38"/>
  </w:num>
  <w:num w:numId="38">
    <w:abstractNumId w:val="2"/>
  </w:num>
  <w:num w:numId="39">
    <w:abstractNumId w:val="29"/>
  </w:num>
  <w:num w:numId="40">
    <w:abstractNumId w:val="24"/>
  </w:num>
  <w:num w:numId="41">
    <w:abstractNumId w:val="19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7"/>
    <w:rsid w:val="00001701"/>
    <w:rsid w:val="000139D5"/>
    <w:rsid w:val="00017C92"/>
    <w:rsid w:val="00032A79"/>
    <w:rsid w:val="00073B52"/>
    <w:rsid w:val="00074BC1"/>
    <w:rsid w:val="00090731"/>
    <w:rsid w:val="000B723D"/>
    <w:rsid w:val="000C0C37"/>
    <w:rsid w:val="000C2B77"/>
    <w:rsid w:val="000C6C5F"/>
    <w:rsid w:val="000E2926"/>
    <w:rsid w:val="000E2C2B"/>
    <w:rsid w:val="00103E46"/>
    <w:rsid w:val="00104E28"/>
    <w:rsid w:val="00153685"/>
    <w:rsid w:val="001620B7"/>
    <w:rsid w:val="00163F96"/>
    <w:rsid w:val="00164839"/>
    <w:rsid w:val="001A1923"/>
    <w:rsid w:val="001C289A"/>
    <w:rsid w:val="001D2AA0"/>
    <w:rsid w:val="001F1C57"/>
    <w:rsid w:val="0022426A"/>
    <w:rsid w:val="00234A02"/>
    <w:rsid w:val="002366A7"/>
    <w:rsid w:val="00252D33"/>
    <w:rsid w:val="0026171D"/>
    <w:rsid w:val="002669ED"/>
    <w:rsid w:val="002B3567"/>
    <w:rsid w:val="002F4F98"/>
    <w:rsid w:val="00303163"/>
    <w:rsid w:val="003230EC"/>
    <w:rsid w:val="00355A95"/>
    <w:rsid w:val="003D14E1"/>
    <w:rsid w:val="003D5678"/>
    <w:rsid w:val="004050B2"/>
    <w:rsid w:val="00434566"/>
    <w:rsid w:val="0044067F"/>
    <w:rsid w:val="0045238C"/>
    <w:rsid w:val="00457006"/>
    <w:rsid w:val="0046653B"/>
    <w:rsid w:val="0046683D"/>
    <w:rsid w:val="00476376"/>
    <w:rsid w:val="004D46E7"/>
    <w:rsid w:val="004E60DF"/>
    <w:rsid w:val="004F6A32"/>
    <w:rsid w:val="005008F0"/>
    <w:rsid w:val="005244ED"/>
    <w:rsid w:val="00542AC7"/>
    <w:rsid w:val="00544313"/>
    <w:rsid w:val="0054741C"/>
    <w:rsid w:val="00570678"/>
    <w:rsid w:val="005A5444"/>
    <w:rsid w:val="005E4270"/>
    <w:rsid w:val="00616F3A"/>
    <w:rsid w:val="00622D62"/>
    <w:rsid w:val="006242A6"/>
    <w:rsid w:val="006662D9"/>
    <w:rsid w:val="00667C3C"/>
    <w:rsid w:val="00670440"/>
    <w:rsid w:val="006713A7"/>
    <w:rsid w:val="006C27E6"/>
    <w:rsid w:val="00701E07"/>
    <w:rsid w:val="00722BFD"/>
    <w:rsid w:val="007C0220"/>
    <w:rsid w:val="007F3929"/>
    <w:rsid w:val="00806997"/>
    <w:rsid w:val="008158E8"/>
    <w:rsid w:val="00827E6E"/>
    <w:rsid w:val="00834141"/>
    <w:rsid w:val="008361BC"/>
    <w:rsid w:val="0084474E"/>
    <w:rsid w:val="0084710A"/>
    <w:rsid w:val="00853B7D"/>
    <w:rsid w:val="00856511"/>
    <w:rsid w:val="00873E63"/>
    <w:rsid w:val="0087724B"/>
    <w:rsid w:val="00892238"/>
    <w:rsid w:val="008B25B0"/>
    <w:rsid w:val="008F0DE7"/>
    <w:rsid w:val="008F1EF8"/>
    <w:rsid w:val="00907FD6"/>
    <w:rsid w:val="00917404"/>
    <w:rsid w:val="00921161"/>
    <w:rsid w:val="00945131"/>
    <w:rsid w:val="00947421"/>
    <w:rsid w:val="009E01A3"/>
    <w:rsid w:val="009E67DF"/>
    <w:rsid w:val="00A16FDA"/>
    <w:rsid w:val="00A3126D"/>
    <w:rsid w:val="00A4707D"/>
    <w:rsid w:val="00A57F95"/>
    <w:rsid w:val="00A9148E"/>
    <w:rsid w:val="00A96E13"/>
    <w:rsid w:val="00AB3A21"/>
    <w:rsid w:val="00AD4F9C"/>
    <w:rsid w:val="00AE18D6"/>
    <w:rsid w:val="00AF42BF"/>
    <w:rsid w:val="00B04FC5"/>
    <w:rsid w:val="00B14A7A"/>
    <w:rsid w:val="00B36154"/>
    <w:rsid w:val="00B62531"/>
    <w:rsid w:val="00B641F9"/>
    <w:rsid w:val="00B80DED"/>
    <w:rsid w:val="00B95AE8"/>
    <w:rsid w:val="00BC7E88"/>
    <w:rsid w:val="00BD757E"/>
    <w:rsid w:val="00BE5EBC"/>
    <w:rsid w:val="00C02436"/>
    <w:rsid w:val="00C03EAD"/>
    <w:rsid w:val="00C05C57"/>
    <w:rsid w:val="00C1196D"/>
    <w:rsid w:val="00C5155A"/>
    <w:rsid w:val="00C52D9D"/>
    <w:rsid w:val="00C71FE3"/>
    <w:rsid w:val="00CA0BDD"/>
    <w:rsid w:val="00CB1E32"/>
    <w:rsid w:val="00D476FA"/>
    <w:rsid w:val="00D72302"/>
    <w:rsid w:val="00D87501"/>
    <w:rsid w:val="00DB40F6"/>
    <w:rsid w:val="00DB5841"/>
    <w:rsid w:val="00DD7B28"/>
    <w:rsid w:val="00DF0155"/>
    <w:rsid w:val="00DF59FA"/>
    <w:rsid w:val="00E044CC"/>
    <w:rsid w:val="00E155A5"/>
    <w:rsid w:val="00E23F2E"/>
    <w:rsid w:val="00E50E80"/>
    <w:rsid w:val="00E55F46"/>
    <w:rsid w:val="00E87672"/>
    <w:rsid w:val="00E91339"/>
    <w:rsid w:val="00EA280F"/>
    <w:rsid w:val="00EA3464"/>
    <w:rsid w:val="00EB6C2B"/>
    <w:rsid w:val="00F23C8E"/>
    <w:rsid w:val="00F40CA6"/>
    <w:rsid w:val="00F42C9A"/>
    <w:rsid w:val="00F54C77"/>
    <w:rsid w:val="00F708CD"/>
    <w:rsid w:val="00F71BF4"/>
    <w:rsid w:val="00F74DAF"/>
    <w:rsid w:val="00F84B59"/>
    <w:rsid w:val="00F951E4"/>
    <w:rsid w:val="00FA3CFF"/>
    <w:rsid w:val="00FC403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76125"/>
  <w15:docId w15:val="{831D241E-0FA2-4351-98FB-CEEBA860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4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2366A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23"/>
  </w:style>
  <w:style w:type="paragraph" w:styleId="Piedepgina">
    <w:name w:val="footer"/>
    <w:basedOn w:val="Normal"/>
    <w:link w:val="Piedepgina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23"/>
  </w:style>
  <w:style w:type="character" w:customStyle="1" w:styleId="Ttulo5Car">
    <w:name w:val="Título 5 Car"/>
    <w:basedOn w:val="Fuentedeprrafopredeter"/>
    <w:link w:val="Ttulo5"/>
    <w:uiPriority w:val="99"/>
    <w:rsid w:val="002366A7"/>
    <w:rPr>
      <w:rFonts w:ascii="Arial" w:eastAsia="Times New Roman" w:hAnsi="Arial" w:cs="Arial"/>
      <w:b/>
      <w:bCs/>
      <w:sz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aclara-nfasis1">
    <w:name w:val="Light List Accent 1"/>
    <w:basedOn w:val="Tablanormal"/>
    <w:uiPriority w:val="61"/>
    <w:rsid w:val="005E427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C0C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Estefania Jara Lopez</dc:creator>
  <cp:lastModifiedBy>Lorena Duran Caroca</cp:lastModifiedBy>
  <cp:revision>10</cp:revision>
  <cp:lastPrinted>2019-11-08T14:38:00Z</cp:lastPrinted>
  <dcterms:created xsi:type="dcterms:W3CDTF">2021-12-16T18:59:00Z</dcterms:created>
  <dcterms:modified xsi:type="dcterms:W3CDTF">2021-12-29T19:03:00Z</dcterms:modified>
</cp:coreProperties>
</file>